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BB" w:rsidRDefault="004551BB" w:rsidP="004551BB">
      <w:pPr>
        <w:pStyle w:val="Akapitzlist"/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hAnsi="Times New Roman"/>
          <w:b/>
          <w:bCs/>
          <w:sz w:val="24"/>
          <w:szCs w:val="24"/>
        </w:rPr>
      </w:pPr>
      <w:r w:rsidRPr="00B31AFE">
        <w:rPr>
          <w:rFonts w:ascii="Times New Roman" w:hAnsi="Times New Roman"/>
          <w:b/>
          <w:bCs/>
          <w:sz w:val="28"/>
          <w:szCs w:val="28"/>
        </w:rPr>
        <w:t xml:space="preserve">Kalendarz roku szkolnego </w:t>
      </w:r>
      <w:r w:rsidRPr="00B31AFE">
        <w:rPr>
          <w:rFonts w:ascii="Times New Roman" w:hAnsi="Times New Roman"/>
          <w:b/>
          <w:bCs/>
          <w:sz w:val="24"/>
          <w:szCs w:val="24"/>
        </w:rPr>
        <w:t>2025/2026</w:t>
      </w:r>
    </w:p>
    <w:p w:rsidR="004551BB" w:rsidRPr="004551BB" w:rsidRDefault="004551BB" w:rsidP="004551BB">
      <w:pPr>
        <w:pStyle w:val="Akapitzlist"/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6"/>
        <w:gridCol w:w="2345"/>
        <w:gridCol w:w="6798"/>
      </w:tblGrid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>Rozpoczęcie zajęć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>dydaktyczno-wychowawczych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31AFE">
              <w:rPr>
                <w:rFonts w:ascii="Times New Roman" w:eastAsia="Times New Roman" w:hAnsi="Times New Roman"/>
                <w:b/>
                <w:bCs/>
                <w:lang w:eastAsia="pl-PL"/>
              </w:rPr>
              <w:t>1 września 2025 r.</w:t>
            </w:r>
          </w:p>
          <w:p w:rsidR="004551BB" w:rsidRPr="00B31AFE" w:rsidRDefault="004551BB" w:rsidP="00491F4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u w:val="single"/>
                <w:lang w:eastAsia="pl-PL"/>
              </w:rPr>
            </w:pPr>
            <w:r w:rsidRPr="00B31AFE">
              <w:rPr>
                <w:rFonts w:ascii="Times New Roman" w:eastAsia="Times New Roman" w:hAnsi="Times New Roman"/>
                <w:i/>
                <w:iCs/>
                <w:u w:val="single"/>
                <w:lang w:eastAsia="pl-PL"/>
              </w:rPr>
              <w:t>Podstawa prawna:</w:t>
            </w:r>
          </w:p>
          <w:p w:rsidR="004551BB" w:rsidRPr="00B31AFE" w:rsidRDefault="004551BB" w:rsidP="00491F4E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u w:val="single"/>
                <w:lang w:eastAsia="pl-PL"/>
              </w:rPr>
            </w:pPr>
            <w:r w:rsidRPr="00B31AFE">
              <w:rPr>
                <w:rFonts w:ascii="Times New Roman" w:eastAsia="Times New Roman" w:hAnsi="Times New Roman"/>
                <w:i/>
                <w:iCs/>
                <w:u w:val="single"/>
                <w:lang w:eastAsia="pl-PL"/>
              </w:rPr>
              <w:t>§ 2 ust. 1 rozporządzenia Ministra Edukacji Narodowej z dnia 11 sierpnia 2017 r. w sprawie organizacji roku szkolnego (Dz. U. z 2023 r. poz. 1211).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>Zebranie z rodzicami 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 xml:space="preserve">dla klas I </w:t>
            </w:r>
            <w:proofErr w:type="spellStart"/>
            <w:r w:rsidRPr="00B31AFE">
              <w:rPr>
                <w:rFonts w:ascii="Times New Roman" w:hAnsi="Times New Roman"/>
              </w:rPr>
              <w:t>i</w:t>
            </w:r>
            <w:proofErr w:type="spellEnd"/>
            <w:r w:rsidRPr="00B31AFE">
              <w:rPr>
                <w:rFonts w:ascii="Times New Roman" w:hAnsi="Times New Roman"/>
              </w:rPr>
              <w:t xml:space="preserve"> maturalnych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  <w:b/>
                <w:bCs/>
              </w:rPr>
              <w:t xml:space="preserve">10 września 2025 r. (środa) </w:t>
            </w:r>
          </w:p>
          <w:p w:rsidR="004551BB" w:rsidRPr="00B31AFE" w:rsidRDefault="004551BB" w:rsidP="00491F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 xml:space="preserve">Zebranie z rodzicami 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17 grudnia 2025 r. (środa)</w:t>
            </w:r>
          </w:p>
          <w:p w:rsidR="004551BB" w:rsidRPr="00B31AFE" w:rsidRDefault="004551BB" w:rsidP="00491F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29"/>
            </w:tblGrid>
            <w:tr w:rsidR="004551BB" w:rsidRPr="00B31AFE" w:rsidTr="00491F4E">
              <w:trPr>
                <w:trHeight w:val="103"/>
              </w:trPr>
              <w:tc>
                <w:tcPr>
                  <w:tcW w:w="0" w:type="auto"/>
                </w:tcPr>
                <w:p w:rsidR="004551BB" w:rsidRPr="00B31AFE" w:rsidRDefault="004551BB" w:rsidP="00491F4E">
                  <w:pPr>
                    <w:pStyle w:val="Default"/>
                    <w:ind w:hanging="74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B31AFE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Zimowa przerwa świąteczna</w:t>
                  </w:r>
                </w:p>
              </w:tc>
            </w:tr>
          </w:tbl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6548"/>
            </w:tblGrid>
            <w:tr w:rsidR="004551BB" w:rsidRPr="00B31AFE" w:rsidTr="00491F4E">
              <w:trPr>
                <w:trHeight w:val="804"/>
              </w:trPr>
              <w:tc>
                <w:tcPr>
                  <w:tcW w:w="6548" w:type="dxa"/>
                </w:tcPr>
                <w:p w:rsidR="004551BB" w:rsidRPr="00B31AFE" w:rsidRDefault="004551BB" w:rsidP="00491F4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bCs/>
                    </w:rPr>
                  </w:pPr>
                  <w:r w:rsidRPr="00B31AFE">
                    <w:rPr>
                      <w:rFonts w:ascii="Times New Roman" w:hAnsi="Times New Roman"/>
                    </w:rPr>
                    <w:t xml:space="preserve"> </w:t>
                  </w:r>
                  <w:r w:rsidRPr="00B31AFE">
                    <w:rPr>
                      <w:rFonts w:ascii="Times New Roman" w:hAnsi="Times New Roman"/>
                      <w:b/>
                      <w:bCs/>
                    </w:rPr>
                    <w:t xml:space="preserve">22 - 31 grudnia 2024 r. </w:t>
                  </w:r>
                </w:p>
                <w:p w:rsidR="004551BB" w:rsidRPr="00B31AFE" w:rsidRDefault="004551BB" w:rsidP="00491F4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i/>
                      <w:iCs/>
                      <w:u w:val="single"/>
                    </w:rPr>
                  </w:pPr>
                  <w:r w:rsidRPr="00B31AFE">
                    <w:rPr>
                      <w:rFonts w:ascii="Times New Roman" w:hAnsi="Times New Roman"/>
                      <w:i/>
                      <w:iCs/>
                      <w:u w:val="single"/>
                    </w:rPr>
                    <w:t xml:space="preserve">Podstawa prawna: </w:t>
                  </w:r>
                </w:p>
                <w:p w:rsidR="004551BB" w:rsidRPr="00B31AFE" w:rsidRDefault="004551BB" w:rsidP="00491F4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iCs/>
                    </w:rPr>
                  </w:pPr>
                  <w:r w:rsidRPr="00B31AFE">
                    <w:rPr>
                      <w:rStyle w:val="Uwydatnienie"/>
                      <w:rFonts w:ascii="Times New Roman" w:hAnsi="Times New Roman"/>
                    </w:rPr>
                    <w:t xml:space="preserve">§  3 ust. 1 </w:t>
                  </w:r>
                  <w:proofErr w:type="spellStart"/>
                  <w:r w:rsidRPr="00B31AFE">
                    <w:rPr>
                      <w:rStyle w:val="Uwydatnienie"/>
                      <w:rFonts w:ascii="Times New Roman" w:hAnsi="Times New Roman"/>
                    </w:rPr>
                    <w:t>pkt</w:t>
                  </w:r>
                  <w:proofErr w:type="spellEnd"/>
                  <w:r w:rsidRPr="00B31AFE">
                    <w:rPr>
                      <w:rStyle w:val="Uwydatnienie"/>
                      <w:rFonts w:ascii="Times New Roman" w:hAnsi="Times New Roman"/>
                    </w:rPr>
                    <w:t xml:space="preserve"> 1 rozporządzenia Ministra Edukacji Narodowej z dnia 11 sierpnia 2017 r. w sprawie organizacji roku szkolnego (Dz. U. z 2023 r. poz. 1211)</w:t>
                  </w:r>
                </w:p>
              </w:tc>
            </w:tr>
          </w:tbl>
          <w:p w:rsidR="004551BB" w:rsidRPr="00B31AFE" w:rsidRDefault="004551BB" w:rsidP="00491F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 xml:space="preserve">Klasyfikacyjne zebranie RP 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19 stycznia 2026 r. (poniedziałek 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rPr>
          <w:trHeight w:val="351"/>
        </w:trPr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20"/>
            </w:tblGrid>
            <w:tr w:rsidR="004551BB" w:rsidRPr="00B31AFE" w:rsidTr="00491F4E">
              <w:trPr>
                <w:trHeight w:val="103"/>
              </w:trPr>
              <w:tc>
                <w:tcPr>
                  <w:tcW w:w="0" w:type="auto"/>
                </w:tcPr>
                <w:p w:rsidR="004551BB" w:rsidRPr="00B31AFE" w:rsidRDefault="004551BB" w:rsidP="00491F4E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B31AFE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Ferie zimowe</w:t>
                  </w:r>
                </w:p>
              </w:tc>
            </w:tr>
          </w:tbl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  <w:r w:rsidRPr="00B31AFE">
              <w:rPr>
                <w:rFonts w:ascii="Times New Roman" w:eastAsia="Times New Roman" w:hAnsi="Times New Roman"/>
                <w:b/>
                <w:bCs/>
                <w:i/>
                <w:iCs/>
              </w:rPr>
              <w:t>16 lutego – 1 marca 2026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31AFE">
              <w:rPr>
                <w:rFonts w:ascii="Times New Roman" w:hAnsi="Times New Roman"/>
                <w:i/>
                <w:iCs/>
                <w:u w:val="single"/>
              </w:rPr>
              <w:t xml:space="preserve">Podstawa prawna: </w:t>
            </w:r>
          </w:p>
          <w:p w:rsidR="004551BB" w:rsidRPr="00B31AFE" w:rsidRDefault="004551BB" w:rsidP="00491F4E">
            <w:pPr>
              <w:pStyle w:val="NormalnyWeb"/>
              <w:rPr>
                <w:color w:val="FF0000"/>
                <w:sz w:val="22"/>
                <w:szCs w:val="22"/>
              </w:rPr>
            </w:pPr>
            <w:r w:rsidRPr="00B31AFE">
              <w:rPr>
                <w:rStyle w:val="Uwydatnienie"/>
              </w:rPr>
              <w:t xml:space="preserve">§ 3 ust. 1 </w:t>
            </w:r>
            <w:proofErr w:type="spellStart"/>
            <w:r w:rsidRPr="00B31AFE">
              <w:rPr>
                <w:rStyle w:val="Uwydatnienie"/>
              </w:rPr>
              <w:t>pkt</w:t>
            </w:r>
            <w:proofErr w:type="spellEnd"/>
            <w:r w:rsidRPr="00B31AFE">
              <w:rPr>
                <w:rStyle w:val="Uwydatnienie"/>
              </w:rPr>
              <w:t xml:space="preserve"> 2 rozporządzenia Ministra Edukacji Narodowej z dnia 11 sierpnia 2017 r. w sprawie organizacji roku szkolnego (Dz. U. z 2023 r. poz. 1211)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>Rekolekcje Wielkopostne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Marzec 2026 r.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1AFE">
              <w:rPr>
                <w:rFonts w:ascii="Times New Roman" w:hAnsi="Times New Roman"/>
              </w:rPr>
              <w:t>Zebranie z rodzicami dla rodziców wszystkich klas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18 marca 2026 r.(środa)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Wiosenna przerwa świąteczna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B31AFE">
              <w:rPr>
                <w:b/>
                <w:bCs/>
                <w:i/>
                <w:iCs/>
                <w:sz w:val="22"/>
                <w:szCs w:val="22"/>
                <w:lang w:eastAsia="en-US"/>
              </w:rPr>
              <w:t>2 kwietnia – 7 kwietnia 2026 r.</w:t>
            </w:r>
          </w:p>
          <w:p w:rsidR="004551BB" w:rsidRPr="00B31AFE" w:rsidRDefault="004551BB" w:rsidP="00491F4E">
            <w:pPr>
              <w:pStyle w:val="NormalnyWeb"/>
              <w:spacing w:after="0"/>
              <w:rPr>
                <w:sz w:val="22"/>
                <w:szCs w:val="22"/>
              </w:rPr>
            </w:pPr>
            <w:r w:rsidRPr="00B31AFE">
              <w:rPr>
                <w:rStyle w:val="Pogrubienie"/>
                <w:b w:val="0"/>
                <w:i/>
                <w:iCs/>
                <w:sz w:val="22"/>
                <w:szCs w:val="22"/>
                <w:u w:val="single"/>
              </w:rPr>
              <w:t xml:space="preserve">Podstawa prawna: </w:t>
            </w:r>
            <w:r w:rsidRPr="00B31AFE">
              <w:rPr>
                <w:rStyle w:val="Uwydatnienie"/>
                <w:sz w:val="22"/>
                <w:szCs w:val="22"/>
              </w:rPr>
              <w:br/>
              <w:t xml:space="preserve">§ 3 ust. 1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pkt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 3 rozporządzenia Ministra Edukacji Narodowej z dnia 11 sierpnia 2017 r. w sprawie organizacji roku szkolnego (Dz. U. z 2023 r. poz.1211).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Rada klasyfikacyjna klas maturalnych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 kwietnia 2026 r. (poniedziałek)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Egzaminy klasyfikacyjne dla klas maturalnych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21 kwietnia 2026 r. (wtorek)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Dzień otwarty</w:t>
            </w:r>
          </w:p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23 kwietnia 2026 r. (czwartek)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Zakończenie zajęć dydaktyczno-wychowawczych w klasach maturalnych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24 kwietnia 2026 r. (piątek)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rPr>
          <w:trHeight w:val="2084"/>
        </w:trPr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Egzamin maturalny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ymbolMT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Nagwek4"/>
              <w:spacing w:before="0" w:line="240" w:lineRule="auto"/>
              <w:rPr>
                <w:rFonts w:ascii="Times New Roman" w:hAnsi="Times New Roman"/>
                <w:b w:val="0"/>
                <w:color w:val="auto"/>
              </w:rPr>
            </w:pPr>
            <w:r w:rsidRPr="00B31AFE">
              <w:rPr>
                <w:rFonts w:ascii="Times New Roman" w:hAnsi="Times New Roman"/>
                <w:b w:val="0"/>
                <w:color w:val="auto"/>
              </w:rPr>
              <w:t>Termin ustalony przez  dyrektora Centralnej Komisji Egzaminacyjnej</w:t>
            </w: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rPr>
                <w:rStyle w:val="Pogrubienie"/>
                <w:b w:val="0"/>
                <w:i/>
                <w:iCs/>
                <w:sz w:val="22"/>
                <w:szCs w:val="22"/>
                <w:u w:val="single"/>
              </w:rPr>
            </w:pPr>
            <w:r w:rsidRPr="00B31AFE">
              <w:rPr>
                <w:sz w:val="22"/>
                <w:szCs w:val="22"/>
                <w:u w:val="single"/>
              </w:rPr>
              <w:br/>
            </w:r>
            <w:r w:rsidRPr="00B31AFE">
              <w:rPr>
                <w:rStyle w:val="Pogrubienie"/>
                <w:b w:val="0"/>
                <w:i/>
                <w:iCs/>
                <w:sz w:val="22"/>
                <w:szCs w:val="22"/>
                <w:u w:val="single"/>
              </w:rPr>
              <w:t>Podstawa prawna:</w:t>
            </w: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1AFE">
              <w:rPr>
                <w:rStyle w:val="Uwydatnienie"/>
                <w:sz w:val="22"/>
                <w:szCs w:val="22"/>
              </w:rPr>
              <w:t xml:space="preserve">art. 9a ust. 2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pkt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 10 lit. a tiret pierwsze ustawy z dnia 7 września 1991 r. o systemie oświaty (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j.t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.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Dz.U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. z 2022 r. poz. 2230) oraz - § 6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pkt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 1 rozporządzenia Ministra Edukacji Narodowej z dnia 21 grudnia 2016 r. w sprawie szczegółowych warunków i sposobu przeprowadzania egzaminu maturalnego (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Dz.U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. poz. 2223, z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późn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. zm.) i § 6 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pkt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 xml:space="preserve"> 1 rozporządzenia Ministra Edukacji i Nauki z dnia 1 sierpnia 2022 r. w sprawie egzaminu maturalnego (</w:t>
            </w:r>
            <w:proofErr w:type="spellStart"/>
            <w:r w:rsidRPr="00B31AFE">
              <w:rPr>
                <w:rStyle w:val="Uwydatnienie"/>
                <w:sz w:val="22"/>
                <w:szCs w:val="22"/>
              </w:rPr>
              <w:t>Dz.U</w:t>
            </w:r>
            <w:proofErr w:type="spellEnd"/>
            <w:r w:rsidRPr="00B31AFE">
              <w:rPr>
                <w:rStyle w:val="Uwydatnienie"/>
                <w:sz w:val="22"/>
                <w:szCs w:val="22"/>
              </w:rPr>
              <w:t>. z 2022 r. poz. 1644).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Zebranie z rodzicami V</w:t>
            </w:r>
          </w:p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 maja 2026 r. (środa)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Egzamin potwierdzający kwalifikacje w zawodzie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Nagwek4"/>
              <w:spacing w:before="0" w:line="240" w:lineRule="auto"/>
              <w:rPr>
                <w:rFonts w:ascii="Times New Roman" w:hAnsi="Times New Roman"/>
                <w:b w:val="0"/>
                <w:color w:val="auto"/>
              </w:rPr>
            </w:pPr>
            <w:r w:rsidRPr="00B31AFE">
              <w:rPr>
                <w:rFonts w:ascii="Times New Roman" w:hAnsi="Times New Roman"/>
                <w:b w:val="0"/>
                <w:color w:val="auto"/>
              </w:rPr>
              <w:t>Termin ustalony przez dyrektora Centralnej Komisji Egzaminacyjnej</w:t>
            </w: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  <w:r w:rsidRPr="00B31AFE">
              <w:rPr>
                <w:sz w:val="22"/>
                <w:szCs w:val="22"/>
              </w:rPr>
              <w:t>(</w:t>
            </w:r>
            <w:hyperlink r:id="rId5" w:history="1">
              <w:r w:rsidRPr="00B31AFE">
                <w:rPr>
                  <w:rStyle w:val="Hipercze"/>
                  <w:sz w:val="22"/>
                  <w:szCs w:val="22"/>
                </w:rPr>
                <w:t>https://cke.gov.pl/egzamin-zawodowy/</w:t>
              </w:r>
            </w:hyperlink>
            <w:r w:rsidRPr="00B31AFE">
              <w:rPr>
                <w:sz w:val="22"/>
                <w:szCs w:val="22"/>
              </w:rPr>
              <w:t>)</w:t>
            </w: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B31AFE">
              <w:rPr>
                <w:sz w:val="22"/>
                <w:szCs w:val="22"/>
                <w:u w:val="single"/>
              </w:rPr>
              <w:t>Podstawa prawna:</w:t>
            </w:r>
          </w:p>
          <w:p w:rsidR="004551BB" w:rsidRPr="00B31AFE" w:rsidRDefault="004551BB" w:rsidP="00491F4E">
            <w:pPr>
              <w:pStyle w:val="Normalny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1AFE">
              <w:rPr>
                <w:sz w:val="22"/>
                <w:szCs w:val="22"/>
              </w:rPr>
              <w:t xml:space="preserve">art. 9a ust. 2 </w:t>
            </w:r>
            <w:proofErr w:type="spellStart"/>
            <w:r w:rsidRPr="00B31AFE">
              <w:rPr>
                <w:sz w:val="22"/>
                <w:szCs w:val="22"/>
              </w:rPr>
              <w:t>pkt</w:t>
            </w:r>
            <w:proofErr w:type="spellEnd"/>
            <w:r w:rsidRPr="00B31AFE">
              <w:rPr>
                <w:sz w:val="22"/>
                <w:szCs w:val="22"/>
              </w:rPr>
              <w:t xml:space="preserve"> 10 lit. a tiret pierwsze ustawy z dnia 7 września 1991 r. o systemie oświaty (</w:t>
            </w:r>
            <w:proofErr w:type="spellStart"/>
            <w:r w:rsidRPr="00B31AFE">
              <w:rPr>
                <w:sz w:val="22"/>
                <w:szCs w:val="22"/>
              </w:rPr>
              <w:t>t.j</w:t>
            </w:r>
            <w:proofErr w:type="spellEnd"/>
            <w:r w:rsidRPr="00B31AFE">
              <w:rPr>
                <w:sz w:val="22"/>
                <w:szCs w:val="22"/>
              </w:rPr>
              <w:t>. Dz. U. z 2022 r. poz. 2230.).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Klasyfikacyjne zebranie RP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22 czerwca 2026 r. (poniedziałek)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Termin egzaminów klasyfikacyjnych</w:t>
            </w: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23 czerwca 2026 r. (wtorek)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Ustawowo wolne dni od zajęć dydaktycznych</w:t>
            </w:r>
          </w:p>
        </w:tc>
        <w:tc>
          <w:tcPr>
            <w:tcW w:w="6798" w:type="dxa"/>
          </w:tcPr>
          <w:p w:rsidR="004551BB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listopada 2025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11 listopada 2025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25-26 grudnia 2025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1 stycznia 2026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6 stycznia 2026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2-7 kwietnia 2026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i 3 </w:t>
            </w:r>
            <w:r w:rsidRPr="00B31AFE">
              <w:rPr>
                <w:rFonts w:ascii="Times New Roman" w:hAnsi="Times New Roman"/>
                <w:b/>
                <w:bCs/>
              </w:rPr>
              <w:t xml:space="preserve"> maja 2026 r.</w:t>
            </w:r>
          </w:p>
          <w:p w:rsidR="004551BB" w:rsidRPr="00B31AFE" w:rsidRDefault="004551BB" w:rsidP="00491F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31AFE">
              <w:rPr>
                <w:rFonts w:ascii="Times New Roman" w:hAnsi="Times New Roman"/>
                <w:b/>
                <w:bCs/>
              </w:rPr>
              <w:t>4 czerwca 2026 r.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Dodatkowe dni wolne od zajęć dydaktycznych</w:t>
            </w:r>
          </w:p>
        </w:tc>
        <w:tc>
          <w:tcPr>
            <w:tcW w:w="6798" w:type="dxa"/>
          </w:tcPr>
          <w:p w:rsidR="004551BB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13 października 2025 r. 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14 października 2025 r.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 stycznia 2026 r.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4-</w:t>
            </w:r>
            <w:r w:rsidR="0005594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8</w:t>
            </w: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maja 2026 r., 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23 kwiecień 2026r.- </w:t>
            </w: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Dzień Otwarty</w:t>
            </w:r>
          </w:p>
          <w:p w:rsidR="004551BB" w:rsidRPr="00B31AFE" w:rsidRDefault="004551BB" w:rsidP="00491F4E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5 czerwca 2026 r.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Zakończenie zajęć dydaktyczno-wychowawczych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27 czerwca 2026 r.</w:t>
            </w:r>
          </w:p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</w:pP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  <w:t>Podstawa prawna:</w:t>
            </w:r>
          </w:p>
          <w:p w:rsidR="004551BB" w:rsidRPr="00B31AFE" w:rsidRDefault="004551BB" w:rsidP="00491F4E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§ 2 ust. 1 rozporządzenia Ministra Edukacji Narodowej z dnia 11 sierpnia 2017 r. w sprawie organizacji roku szkolnego (Dz. U. z 2023 r. poz. 1211)</w:t>
            </w:r>
          </w:p>
        </w:tc>
      </w:tr>
      <w:tr w:rsidR="004551BB" w:rsidRPr="00B31AFE" w:rsidTr="00491F4E">
        <w:tc>
          <w:tcPr>
            <w:tcW w:w="746" w:type="dxa"/>
            <w:shd w:val="clear" w:color="auto" w:fill="EAF1DD"/>
          </w:tcPr>
          <w:p w:rsidR="004551BB" w:rsidRPr="00B31AFE" w:rsidRDefault="004551BB" w:rsidP="004551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5" w:type="dxa"/>
          </w:tcPr>
          <w:p w:rsidR="004551BB" w:rsidRPr="00B31AFE" w:rsidRDefault="004551BB" w:rsidP="00491F4E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Ferie letnie</w:t>
            </w:r>
          </w:p>
          <w:p w:rsidR="004551BB" w:rsidRPr="00B31AFE" w:rsidRDefault="004551BB" w:rsidP="00491F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98" w:type="dxa"/>
          </w:tcPr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28 czerwca - 31 sierpnia 2025 r.</w:t>
            </w:r>
          </w:p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4551BB" w:rsidRPr="00B31AFE" w:rsidRDefault="004551BB" w:rsidP="00491F4E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</w:pP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u w:val="single"/>
              </w:rPr>
              <w:t>Podstawa prawna:</w:t>
            </w:r>
          </w:p>
          <w:p w:rsidR="004551BB" w:rsidRPr="00B31AFE" w:rsidRDefault="004551BB" w:rsidP="00491F4E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§ 3 ust. 1 </w:t>
            </w:r>
            <w:proofErr w:type="spellStart"/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pkt</w:t>
            </w:r>
            <w:proofErr w:type="spellEnd"/>
            <w:r w:rsidRPr="00B31AF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4 rozporządzenia Ministra Edukacji Narodowej z dnia 11 sierpnia 2017 r. w sprawie organizacji roku szkolnego (Dz. U. z 2023 r. poz. 1211)</w:t>
            </w:r>
          </w:p>
        </w:tc>
      </w:tr>
    </w:tbl>
    <w:p w:rsidR="00DC4149" w:rsidRDefault="00DC4149"/>
    <w:sectPr w:rsidR="00DC4149" w:rsidSect="00DC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A05"/>
    <w:multiLevelType w:val="hybridMultilevel"/>
    <w:tmpl w:val="ECEA6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C0DA3"/>
    <w:multiLevelType w:val="hybridMultilevel"/>
    <w:tmpl w:val="195054FA"/>
    <w:lvl w:ilvl="0" w:tplc="18C0C28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551BB"/>
    <w:rsid w:val="0005594F"/>
    <w:rsid w:val="002D797F"/>
    <w:rsid w:val="004551BB"/>
    <w:rsid w:val="00DC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51BB"/>
    <w:pPr>
      <w:spacing w:after="160" w:line="259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551BB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4551BB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NormalnyWeb">
    <w:name w:val="Normal (Web)"/>
    <w:basedOn w:val="Normalny"/>
    <w:uiPriority w:val="99"/>
    <w:unhideWhenUsed/>
    <w:rsid w:val="004551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51BB"/>
    <w:pPr>
      <w:ind w:left="720"/>
      <w:contextualSpacing/>
    </w:pPr>
  </w:style>
  <w:style w:type="paragraph" w:customStyle="1" w:styleId="Default">
    <w:name w:val="Default"/>
    <w:rsid w:val="004551B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551BB"/>
    <w:rPr>
      <w:b/>
      <w:bCs/>
    </w:rPr>
  </w:style>
  <w:style w:type="character" w:styleId="Uwydatnienie">
    <w:name w:val="Emphasis"/>
    <w:basedOn w:val="Domylnaczcionkaakapitu"/>
    <w:uiPriority w:val="20"/>
    <w:qFormat/>
    <w:rsid w:val="004551BB"/>
    <w:rPr>
      <w:i/>
      <w:iCs/>
    </w:rPr>
  </w:style>
  <w:style w:type="character" w:styleId="Hipercze">
    <w:name w:val="Hyperlink"/>
    <w:basedOn w:val="Domylnaczcionkaakapitu"/>
    <w:uiPriority w:val="99"/>
    <w:unhideWhenUsed/>
    <w:rsid w:val="004551BB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4551B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ke.gov.pl/egzamin-zawodow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WiceDyr2</dc:creator>
  <cp:lastModifiedBy>WiceDyr2</cp:lastModifiedBy>
  <cp:revision>2</cp:revision>
  <dcterms:created xsi:type="dcterms:W3CDTF">2025-10-13T06:26:00Z</dcterms:created>
  <dcterms:modified xsi:type="dcterms:W3CDTF">2025-10-13T07:33:00Z</dcterms:modified>
</cp:coreProperties>
</file>