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2C" w:rsidRPr="009355B7" w:rsidRDefault="00932013" w:rsidP="009355B7">
      <w:pPr>
        <w:jc w:val="center"/>
        <w:rPr>
          <w:b/>
          <w:sz w:val="44"/>
        </w:rPr>
      </w:pPr>
      <w:r w:rsidRPr="009355B7">
        <w:rPr>
          <w:b/>
          <w:sz w:val="44"/>
        </w:rPr>
        <w:t>Egzaminy zawodowe w roku szkolnym 2020/2021</w:t>
      </w:r>
    </w:p>
    <w:tbl>
      <w:tblPr>
        <w:tblStyle w:val="redniasiatka3akcent6"/>
        <w:tblW w:w="0" w:type="auto"/>
        <w:tblLook w:val="04A0"/>
      </w:tblPr>
      <w:tblGrid>
        <w:gridCol w:w="2317"/>
        <w:gridCol w:w="859"/>
        <w:gridCol w:w="2260"/>
        <w:gridCol w:w="1164"/>
        <w:gridCol w:w="1459"/>
        <w:gridCol w:w="1164"/>
        <w:gridCol w:w="1459"/>
      </w:tblGrid>
      <w:tr w:rsidR="00367C07" w:rsidRPr="00F926B4" w:rsidTr="00290B33">
        <w:trPr>
          <w:cnfStyle w:val="100000000000"/>
        </w:trPr>
        <w:tc>
          <w:tcPr>
            <w:cnfStyle w:val="001000000000"/>
            <w:tcW w:w="2692" w:type="dxa"/>
            <w:vMerge w:val="restart"/>
          </w:tcPr>
          <w:p w:rsidR="00367C07" w:rsidRPr="001863D0" w:rsidRDefault="00367C07" w:rsidP="00367C07">
            <w:pPr>
              <w:jc w:val="center"/>
              <w:rPr>
                <w:b w:val="0"/>
                <w:sz w:val="24"/>
                <w:szCs w:val="32"/>
              </w:rPr>
            </w:pPr>
            <w:r w:rsidRPr="001863D0">
              <w:rPr>
                <w:sz w:val="24"/>
                <w:szCs w:val="32"/>
              </w:rPr>
              <w:t>ZAWÓD</w:t>
            </w:r>
          </w:p>
        </w:tc>
        <w:tc>
          <w:tcPr>
            <w:tcW w:w="1773" w:type="dxa"/>
            <w:vMerge w:val="restart"/>
          </w:tcPr>
          <w:p w:rsidR="00367C07" w:rsidRPr="001863D0" w:rsidRDefault="00367C07" w:rsidP="00367C07">
            <w:pPr>
              <w:jc w:val="center"/>
              <w:cnfStyle w:val="100000000000"/>
              <w:rPr>
                <w:b w:val="0"/>
                <w:sz w:val="24"/>
                <w:szCs w:val="32"/>
              </w:rPr>
            </w:pPr>
            <w:r w:rsidRPr="001863D0">
              <w:rPr>
                <w:sz w:val="24"/>
                <w:szCs w:val="32"/>
              </w:rPr>
              <w:t>KLASA</w:t>
            </w:r>
          </w:p>
        </w:tc>
        <w:tc>
          <w:tcPr>
            <w:tcW w:w="3761" w:type="dxa"/>
            <w:vMerge w:val="restart"/>
          </w:tcPr>
          <w:p w:rsidR="00367C07" w:rsidRPr="001863D0" w:rsidRDefault="00367C07" w:rsidP="00367C07">
            <w:pPr>
              <w:jc w:val="center"/>
              <w:cnfStyle w:val="100000000000"/>
              <w:rPr>
                <w:b w:val="0"/>
                <w:sz w:val="24"/>
                <w:szCs w:val="32"/>
              </w:rPr>
            </w:pPr>
            <w:r w:rsidRPr="001863D0">
              <w:rPr>
                <w:sz w:val="24"/>
                <w:szCs w:val="32"/>
              </w:rPr>
              <w:t>KWALIFIKACJA</w:t>
            </w:r>
          </w:p>
        </w:tc>
        <w:tc>
          <w:tcPr>
            <w:tcW w:w="7388" w:type="dxa"/>
            <w:gridSpan w:val="4"/>
          </w:tcPr>
          <w:p w:rsidR="00367C07" w:rsidRPr="001863D0" w:rsidRDefault="00367C07" w:rsidP="00367C07">
            <w:pPr>
              <w:jc w:val="center"/>
              <w:cnfStyle w:val="100000000000"/>
              <w:rPr>
                <w:b w:val="0"/>
                <w:sz w:val="24"/>
                <w:szCs w:val="32"/>
              </w:rPr>
            </w:pPr>
            <w:r w:rsidRPr="001863D0">
              <w:rPr>
                <w:sz w:val="24"/>
                <w:szCs w:val="32"/>
              </w:rPr>
              <w:t>TERMIN</w:t>
            </w:r>
          </w:p>
        </w:tc>
      </w:tr>
      <w:tr w:rsidR="002E1FB7" w:rsidRPr="00F926B4" w:rsidTr="00290B33">
        <w:trPr>
          <w:cnfStyle w:val="000000100000"/>
        </w:trPr>
        <w:tc>
          <w:tcPr>
            <w:cnfStyle w:val="001000000000"/>
            <w:tcW w:w="2692" w:type="dxa"/>
            <w:vMerge/>
          </w:tcPr>
          <w:p w:rsidR="00367C07" w:rsidRPr="001863D0" w:rsidRDefault="00367C07" w:rsidP="00367C07">
            <w:pPr>
              <w:jc w:val="center"/>
              <w:rPr>
                <w:b w:val="0"/>
                <w:sz w:val="24"/>
                <w:szCs w:val="32"/>
              </w:rPr>
            </w:pPr>
          </w:p>
        </w:tc>
        <w:tc>
          <w:tcPr>
            <w:tcW w:w="1773" w:type="dxa"/>
            <w:vMerge/>
          </w:tcPr>
          <w:p w:rsidR="00367C07" w:rsidRPr="001863D0" w:rsidRDefault="00367C07" w:rsidP="00367C07">
            <w:pPr>
              <w:jc w:val="center"/>
              <w:cnfStyle w:val="000000100000"/>
              <w:rPr>
                <w:rFonts w:asciiTheme="majorHAnsi" w:hAnsiTheme="majorHAnsi"/>
                <w:b/>
                <w:sz w:val="24"/>
                <w:szCs w:val="32"/>
              </w:rPr>
            </w:pPr>
          </w:p>
        </w:tc>
        <w:tc>
          <w:tcPr>
            <w:tcW w:w="3761" w:type="dxa"/>
            <w:vMerge/>
          </w:tcPr>
          <w:p w:rsidR="00367C07" w:rsidRPr="001863D0" w:rsidRDefault="00367C07" w:rsidP="00367C07">
            <w:pPr>
              <w:jc w:val="center"/>
              <w:cnfStyle w:val="000000100000"/>
              <w:rPr>
                <w:rFonts w:asciiTheme="majorHAnsi" w:hAnsiTheme="majorHAnsi"/>
                <w:b/>
                <w:sz w:val="24"/>
                <w:szCs w:val="32"/>
              </w:rPr>
            </w:pPr>
          </w:p>
        </w:tc>
        <w:tc>
          <w:tcPr>
            <w:tcW w:w="3675" w:type="dxa"/>
            <w:gridSpan w:val="2"/>
          </w:tcPr>
          <w:p w:rsidR="00367C07" w:rsidRPr="001863D0" w:rsidRDefault="00367C07" w:rsidP="00367C07">
            <w:pPr>
              <w:jc w:val="center"/>
              <w:cnfStyle w:val="000000100000"/>
              <w:rPr>
                <w:rFonts w:asciiTheme="majorHAnsi" w:hAnsiTheme="majorHAnsi"/>
                <w:b/>
                <w:sz w:val="24"/>
                <w:szCs w:val="32"/>
              </w:rPr>
            </w:pPr>
            <w:r w:rsidRPr="001863D0">
              <w:rPr>
                <w:rFonts w:asciiTheme="majorHAnsi" w:hAnsiTheme="majorHAnsi"/>
                <w:b/>
                <w:sz w:val="24"/>
                <w:szCs w:val="32"/>
              </w:rPr>
              <w:t>SESJA styczeń/luty 2021</w:t>
            </w:r>
          </w:p>
        </w:tc>
        <w:tc>
          <w:tcPr>
            <w:tcW w:w="3713" w:type="dxa"/>
            <w:gridSpan w:val="2"/>
          </w:tcPr>
          <w:p w:rsidR="00367C07" w:rsidRPr="001863D0" w:rsidRDefault="00367C07" w:rsidP="00367C07">
            <w:pPr>
              <w:jc w:val="center"/>
              <w:cnfStyle w:val="000000100000"/>
              <w:rPr>
                <w:rFonts w:asciiTheme="majorHAnsi" w:hAnsiTheme="majorHAnsi"/>
                <w:b/>
                <w:sz w:val="24"/>
                <w:szCs w:val="32"/>
              </w:rPr>
            </w:pPr>
            <w:r w:rsidRPr="001863D0">
              <w:rPr>
                <w:rFonts w:asciiTheme="majorHAnsi" w:hAnsiTheme="majorHAnsi"/>
                <w:b/>
                <w:sz w:val="24"/>
                <w:szCs w:val="32"/>
              </w:rPr>
              <w:t>SESJA czerwiec/lipiec 2021</w:t>
            </w:r>
          </w:p>
        </w:tc>
      </w:tr>
      <w:tr w:rsidR="00DE2C00" w:rsidRPr="00F926B4" w:rsidTr="00290B33">
        <w:tc>
          <w:tcPr>
            <w:cnfStyle w:val="001000000000"/>
            <w:tcW w:w="2692" w:type="dxa"/>
            <w:vMerge/>
          </w:tcPr>
          <w:p w:rsidR="00367C07" w:rsidRPr="00F926B4" w:rsidRDefault="00367C07" w:rsidP="00367C0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3" w:type="dxa"/>
            <w:vMerge/>
          </w:tcPr>
          <w:p w:rsidR="00367C07" w:rsidRPr="00F926B4" w:rsidRDefault="00367C07" w:rsidP="00367C07">
            <w:pPr>
              <w:jc w:val="center"/>
              <w:cnfStyle w:val="000000000000"/>
              <w:rPr>
                <w:rFonts w:asciiTheme="majorHAnsi" w:hAnsiTheme="majorHAnsi"/>
                <w:b/>
                <w:sz w:val="24"/>
                <w:szCs w:val="32"/>
              </w:rPr>
            </w:pPr>
          </w:p>
        </w:tc>
        <w:tc>
          <w:tcPr>
            <w:tcW w:w="3761" w:type="dxa"/>
            <w:vMerge/>
          </w:tcPr>
          <w:p w:rsidR="00367C07" w:rsidRPr="00F926B4" w:rsidRDefault="00367C07" w:rsidP="00367C07">
            <w:pPr>
              <w:pStyle w:val="Nagwek1"/>
              <w:jc w:val="center"/>
              <w:outlineLvl w:val="0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18" w:type="dxa"/>
          </w:tcPr>
          <w:p w:rsidR="00367C07" w:rsidRPr="00F926B4" w:rsidRDefault="00367C07" w:rsidP="00367C07">
            <w:pPr>
              <w:jc w:val="center"/>
              <w:cnfStyle w:val="000000000000"/>
              <w:rPr>
                <w:rFonts w:asciiTheme="majorHAnsi" w:hAnsiTheme="majorHAnsi"/>
                <w:b/>
                <w:sz w:val="24"/>
                <w:szCs w:val="32"/>
              </w:rPr>
            </w:pPr>
            <w:r w:rsidRPr="00F926B4">
              <w:rPr>
                <w:rFonts w:asciiTheme="majorHAnsi" w:hAnsiTheme="majorHAnsi"/>
                <w:b/>
                <w:sz w:val="24"/>
                <w:szCs w:val="32"/>
              </w:rPr>
              <w:t>część pisemna</w:t>
            </w:r>
          </w:p>
        </w:tc>
        <w:tc>
          <w:tcPr>
            <w:tcW w:w="1857" w:type="dxa"/>
          </w:tcPr>
          <w:p w:rsidR="00367C07" w:rsidRPr="00F926B4" w:rsidRDefault="00367C07" w:rsidP="00367C07">
            <w:pPr>
              <w:jc w:val="center"/>
              <w:cnfStyle w:val="000000000000"/>
              <w:rPr>
                <w:rFonts w:asciiTheme="majorHAnsi" w:hAnsiTheme="majorHAnsi"/>
                <w:b/>
                <w:sz w:val="24"/>
                <w:szCs w:val="32"/>
              </w:rPr>
            </w:pPr>
            <w:r w:rsidRPr="00F926B4">
              <w:rPr>
                <w:rFonts w:asciiTheme="majorHAnsi" w:hAnsiTheme="majorHAnsi"/>
                <w:b/>
                <w:sz w:val="24"/>
                <w:szCs w:val="32"/>
              </w:rPr>
              <w:t>część praktyczna</w:t>
            </w:r>
          </w:p>
        </w:tc>
        <w:tc>
          <w:tcPr>
            <w:tcW w:w="1842" w:type="dxa"/>
          </w:tcPr>
          <w:p w:rsidR="00367C07" w:rsidRPr="00F926B4" w:rsidRDefault="00367C07" w:rsidP="00367C07">
            <w:pPr>
              <w:jc w:val="center"/>
              <w:cnfStyle w:val="000000000000"/>
              <w:rPr>
                <w:rFonts w:asciiTheme="majorHAnsi" w:hAnsiTheme="majorHAnsi"/>
                <w:b/>
                <w:sz w:val="24"/>
                <w:szCs w:val="32"/>
              </w:rPr>
            </w:pPr>
            <w:r w:rsidRPr="00F926B4">
              <w:rPr>
                <w:rFonts w:asciiTheme="majorHAnsi" w:hAnsiTheme="majorHAnsi"/>
                <w:b/>
                <w:sz w:val="24"/>
                <w:szCs w:val="32"/>
              </w:rPr>
              <w:t>część pisemna</w:t>
            </w:r>
          </w:p>
        </w:tc>
        <w:tc>
          <w:tcPr>
            <w:tcW w:w="1871" w:type="dxa"/>
          </w:tcPr>
          <w:p w:rsidR="00367C07" w:rsidRPr="00F926B4" w:rsidRDefault="00367C07" w:rsidP="00367C07">
            <w:pPr>
              <w:jc w:val="center"/>
              <w:cnfStyle w:val="000000000000"/>
              <w:rPr>
                <w:rFonts w:asciiTheme="majorHAnsi" w:hAnsiTheme="majorHAnsi"/>
                <w:b/>
                <w:sz w:val="24"/>
                <w:szCs w:val="32"/>
              </w:rPr>
            </w:pPr>
            <w:r w:rsidRPr="00F926B4">
              <w:rPr>
                <w:rFonts w:asciiTheme="majorHAnsi" w:hAnsiTheme="majorHAnsi"/>
                <w:b/>
                <w:sz w:val="24"/>
                <w:szCs w:val="32"/>
              </w:rPr>
              <w:t>część praktyczna</w:t>
            </w:r>
          </w:p>
        </w:tc>
      </w:tr>
      <w:tr w:rsidR="002E1FB7" w:rsidRPr="00F926B4" w:rsidTr="00290B33">
        <w:trPr>
          <w:cnfStyle w:val="000000100000"/>
        </w:trPr>
        <w:tc>
          <w:tcPr>
            <w:cnfStyle w:val="001000000000"/>
            <w:tcW w:w="2692" w:type="dxa"/>
            <w:vMerge w:val="restart"/>
          </w:tcPr>
          <w:p w:rsidR="00526633" w:rsidRPr="002E1FB7" w:rsidRDefault="00526633" w:rsidP="002E1FB7">
            <w:pPr>
              <w:jc w:val="center"/>
              <w:rPr>
                <w:b w:val="0"/>
                <w:sz w:val="28"/>
                <w:szCs w:val="32"/>
              </w:rPr>
            </w:pPr>
            <w:r w:rsidRPr="002E1FB7">
              <w:rPr>
                <w:sz w:val="28"/>
                <w:szCs w:val="32"/>
              </w:rPr>
              <w:t>Technik mechatronik</w:t>
            </w:r>
          </w:p>
        </w:tc>
        <w:tc>
          <w:tcPr>
            <w:tcW w:w="1773" w:type="dxa"/>
          </w:tcPr>
          <w:p w:rsidR="00526633" w:rsidRPr="00F926B4" w:rsidRDefault="00526633">
            <w:pPr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kl</w:t>
            </w:r>
            <w:r w:rsidR="009355B7" w:rsidRPr="00F926B4">
              <w:rPr>
                <w:rFonts w:asciiTheme="majorHAnsi" w:hAnsiTheme="majorHAnsi"/>
                <w:sz w:val="24"/>
                <w:szCs w:val="32"/>
              </w:rPr>
              <w:t>.</w:t>
            </w:r>
            <w:r w:rsidRPr="00F926B4">
              <w:rPr>
                <w:rFonts w:asciiTheme="majorHAnsi" w:hAnsiTheme="majorHAnsi"/>
                <w:sz w:val="24"/>
                <w:szCs w:val="32"/>
              </w:rPr>
              <w:t xml:space="preserve"> III</w:t>
            </w:r>
          </w:p>
        </w:tc>
        <w:tc>
          <w:tcPr>
            <w:tcW w:w="3761" w:type="dxa"/>
          </w:tcPr>
          <w:p w:rsidR="00526633" w:rsidRPr="00F926B4" w:rsidRDefault="00526633" w:rsidP="00FD74DD">
            <w:pPr>
              <w:pStyle w:val="Nagwek1"/>
              <w:outlineLvl w:val="0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 xml:space="preserve">EE.02 Montaż, uruchamianie i konserwacja urządzeń i systemów </w:t>
            </w:r>
            <w:proofErr w:type="spellStart"/>
            <w:r w:rsidRPr="00F926B4">
              <w:rPr>
                <w:rFonts w:asciiTheme="majorHAnsi" w:hAnsiTheme="majorHAnsi"/>
                <w:sz w:val="24"/>
                <w:szCs w:val="32"/>
              </w:rPr>
              <w:t>mechatronicznych</w:t>
            </w:r>
            <w:proofErr w:type="spellEnd"/>
          </w:p>
          <w:p w:rsidR="00526633" w:rsidRPr="00F926B4" w:rsidRDefault="00526633">
            <w:pPr>
              <w:cnfStyle w:val="0000001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18" w:type="dxa"/>
          </w:tcPr>
          <w:p w:rsidR="00526633" w:rsidRPr="00F926B4" w:rsidRDefault="00526633" w:rsidP="009355B7">
            <w:pPr>
              <w:jc w:val="center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57" w:type="dxa"/>
          </w:tcPr>
          <w:p w:rsidR="00526633" w:rsidRPr="00F926B4" w:rsidRDefault="00526633" w:rsidP="009355B7">
            <w:pPr>
              <w:jc w:val="center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42" w:type="dxa"/>
          </w:tcPr>
          <w:p w:rsidR="00526633" w:rsidRPr="00F926B4" w:rsidRDefault="00526633" w:rsidP="009355B7">
            <w:pPr>
              <w:jc w:val="center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22 czerwca 2021 r.</w:t>
            </w:r>
          </w:p>
        </w:tc>
        <w:tc>
          <w:tcPr>
            <w:tcW w:w="1871" w:type="dxa"/>
          </w:tcPr>
          <w:p w:rsidR="00526633" w:rsidRPr="00F926B4" w:rsidRDefault="00367C07">
            <w:pPr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23 czerwca-8 lipca 2021 r.</w:t>
            </w:r>
          </w:p>
        </w:tc>
      </w:tr>
      <w:tr w:rsidR="00F926B4" w:rsidRPr="00F926B4" w:rsidTr="00290B33">
        <w:tc>
          <w:tcPr>
            <w:cnfStyle w:val="001000000000"/>
            <w:tcW w:w="2692" w:type="dxa"/>
            <w:vMerge/>
          </w:tcPr>
          <w:p w:rsidR="00526633" w:rsidRPr="00F926B4" w:rsidRDefault="00526633">
            <w:pPr>
              <w:rPr>
                <w:sz w:val="24"/>
                <w:szCs w:val="32"/>
              </w:rPr>
            </w:pPr>
          </w:p>
        </w:tc>
        <w:tc>
          <w:tcPr>
            <w:tcW w:w="1773" w:type="dxa"/>
          </w:tcPr>
          <w:p w:rsidR="00526633" w:rsidRPr="00F926B4" w:rsidRDefault="00526633">
            <w:pPr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kl</w:t>
            </w:r>
            <w:r w:rsidR="009355B7" w:rsidRPr="00F926B4">
              <w:rPr>
                <w:rFonts w:asciiTheme="majorHAnsi" w:hAnsiTheme="majorHAnsi"/>
                <w:sz w:val="24"/>
                <w:szCs w:val="32"/>
              </w:rPr>
              <w:t>.</w:t>
            </w:r>
            <w:r w:rsidRPr="00F926B4">
              <w:rPr>
                <w:rFonts w:asciiTheme="majorHAnsi" w:hAnsiTheme="majorHAnsi"/>
                <w:sz w:val="24"/>
                <w:szCs w:val="32"/>
              </w:rPr>
              <w:t xml:space="preserve">  IV</w:t>
            </w:r>
          </w:p>
        </w:tc>
        <w:tc>
          <w:tcPr>
            <w:tcW w:w="3761" w:type="dxa"/>
          </w:tcPr>
          <w:p w:rsidR="00526633" w:rsidRPr="00F926B4" w:rsidRDefault="00526633">
            <w:pPr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 xml:space="preserve">EE.21. Eksploatacja i programowanie urządzeń i systemów </w:t>
            </w:r>
            <w:proofErr w:type="spellStart"/>
            <w:r w:rsidRPr="00F926B4">
              <w:rPr>
                <w:rFonts w:asciiTheme="majorHAnsi" w:hAnsiTheme="majorHAnsi"/>
                <w:sz w:val="24"/>
                <w:szCs w:val="32"/>
              </w:rPr>
              <w:t>mechatronicznych</w:t>
            </w:r>
            <w:proofErr w:type="spellEnd"/>
          </w:p>
        </w:tc>
        <w:tc>
          <w:tcPr>
            <w:tcW w:w="1818" w:type="dxa"/>
          </w:tcPr>
          <w:p w:rsidR="00526633" w:rsidRPr="00F926B4" w:rsidRDefault="00526633" w:rsidP="009355B7">
            <w:pPr>
              <w:jc w:val="center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12 stycznia 2021 r.</w:t>
            </w:r>
          </w:p>
        </w:tc>
        <w:tc>
          <w:tcPr>
            <w:tcW w:w="1857" w:type="dxa"/>
          </w:tcPr>
          <w:p w:rsidR="00526633" w:rsidRPr="00F926B4" w:rsidRDefault="00526633" w:rsidP="009355B7">
            <w:pPr>
              <w:jc w:val="center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15-17 stycznia 2021 r.</w:t>
            </w:r>
          </w:p>
        </w:tc>
        <w:tc>
          <w:tcPr>
            <w:tcW w:w="1842" w:type="dxa"/>
          </w:tcPr>
          <w:p w:rsidR="00526633" w:rsidRPr="00F926B4" w:rsidRDefault="00526633" w:rsidP="009355B7">
            <w:pPr>
              <w:jc w:val="center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71" w:type="dxa"/>
          </w:tcPr>
          <w:p w:rsidR="00526633" w:rsidRPr="00F926B4" w:rsidRDefault="00526633">
            <w:pPr>
              <w:cnfStyle w:val="000000000000"/>
              <w:rPr>
                <w:rFonts w:asciiTheme="majorHAnsi" w:hAnsiTheme="majorHAnsi"/>
                <w:sz w:val="24"/>
                <w:szCs w:val="32"/>
              </w:rPr>
            </w:pPr>
          </w:p>
        </w:tc>
      </w:tr>
      <w:tr w:rsidR="002E1FB7" w:rsidRPr="00F926B4" w:rsidTr="00290B33">
        <w:trPr>
          <w:cnfStyle w:val="000000100000"/>
        </w:trPr>
        <w:tc>
          <w:tcPr>
            <w:cnfStyle w:val="001000000000"/>
            <w:tcW w:w="2692" w:type="dxa"/>
            <w:vMerge w:val="restart"/>
          </w:tcPr>
          <w:p w:rsidR="00526633" w:rsidRPr="002E1FB7" w:rsidRDefault="00526633" w:rsidP="002E1FB7">
            <w:pPr>
              <w:jc w:val="center"/>
              <w:rPr>
                <w:b w:val="0"/>
                <w:sz w:val="24"/>
                <w:szCs w:val="32"/>
              </w:rPr>
            </w:pPr>
            <w:r w:rsidRPr="002E1FB7">
              <w:rPr>
                <w:sz w:val="28"/>
                <w:szCs w:val="32"/>
              </w:rPr>
              <w:t>Technik pojazdów samochodowych</w:t>
            </w:r>
          </w:p>
        </w:tc>
        <w:tc>
          <w:tcPr>
            <w:tcW w:w="1773" w:type="dxa"/>
          </w:tcPr>
          <w:p w:rsidR="00526633" w:rsidRPr="00F926B4" w:rsidRDefault="00526633">
            <w:pPr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kl</w:t>
            </w:r>
            <w:r w:rsidR="009355B7" w:rsidRPr="00F926B4">
              <w:rPr>
                <w:rFonts w:asciiTheme="majorHAnsi" w:hAnsiTheme="majorHAnsi"/>
                <w:sz w:val="24"/>
                <w:szCs w:val="32"/>
              </w:rPr>
              <w:t>.</w:t>
            </w:r>
            <w:r w:rsidRPr="00F926B4">
              <w:rPr>
                <w:rFonts w:asciiTheme="majorHAnsi" w:hAnsiTheme="majorHAnsi"/>
                <w:sz w:val="24"/>
                <w:szCs w:val="32"/>
              </w:rPr>
              <w:t xml:space="preserve"> III</w:t>
            </w:r>
          </w:p>
        </w:tc>
        <w:tc>
          <w:tcPr>
            <w:tcW w:w="3761" w:type="dxa"/>
          </w:tcPr>
          <w:p w:rsidR="00526633" w:rsidRPr="00F926B4" w:rsidRDefault="00526633">
            <w:pPr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MG.18. Diagnozowanie i naprawa podzespołów i zespołów pojazdów samochodowych</w:t>
            </w:r>
          </w:p>
        </w:tc>
        <w:tc>
          <w:tcPr>
            <w:tcW w:w="1818" w:type="dxa"/>
          </w:tcPr>
          <w:p w:rsidR="00526633" w:rsidRPr="00F926B4" w:rsidRDefault="00526633" w:rsidP="009355B7">
            <w:pPr>
              <w:jc w:val="center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57" w:type="dxa"/>
          </w:tcPr>
          <w:p w:rsidR="00526633" w:rsidRPr="00F926B4" w:rsidRDefault="00526633" w:rsidP="009355B7">
            <w:pPr>
              <w:jc w:val="center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42" w:type="dxa"/>
          </w:tcPr>
          <w:p w:rsidR="00526633" w:rsidRPr="00F926B4" w:rsidRDefault="00526633" w:rsidP="009355B7">
            <w:pPr>
              <w:jc w:val="center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22 czerwca 2021 r.</w:t>
            </w:r>
          </w:p>
        </w:tc>
        <w:tc>
          <w:tcPr>
            <w:tcW w:w="1871" w:type="dxa"/>
          </w:tcPr>
          <w:p w:rsidR="00526633" w:rsidRPr="00F926B4" w:rsidRDefault="005E7121">
            <w:pPr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23 czerwca-8 lipca 2021 r.</w:t>
            </w:r>
          </w:p>
        </w:tc>
      </w:tr>
      <w:tr w:rsidR="00F926B4" w:rsidRPr="00F926B4" w:rsidTr="00290B33">
        <w:tc>
          <w:tcPr>
            <w:cnfStyle w:val="001000000000"/>
            <w:tcW w:w="2692" w:type="dxa"/>
            <w:vMerge/>
          </w:tcPr>
          <w:p w:rsidR="00526633" w:rsidRPr="00F926B4" w:rsidRDefault="00526633">
            <w:pPr>
              <w:rPr>
                <w:sz w:val="24"/>
                <w:szCs w:val="32"/>
              </w:rPr>
            </w:pPr>
          </w:p>
        </w:tc>
        <w:tc>
          <w:tcPr>
            <w:tcW w:w="1773" w:type="dxa"/>
          </w:tcPr>
          <w:p w:rsidR="00526633" w:rsidRPr="00F926B4" w:rsidRDefault="00526633">
            <w:pPr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kl</w:t>
            </w:r>
            <w:r w:rsidR="009355B7" w:rsidRPr="00F926B4">
              <w:rPr>
                <w:rFonts w:asciiTheme="majorHAnsi" w:hAnsiTheme="majorHAnsi"/>
                <w:sz w:val="24"/>
                <w:szCs w:val="32"/>
              </w:rPr>
              <w:t>.</w:t>
            </w:r>
            <w:r w:rsidRPr="00F926B4">
              <w:rPr>
                <w:rFonts w:asciiTheme="majorHAnsi" w:hAnsiTheme="majorHAnsi"/>
                <w:sz w:val="24"/>
                <w:szCs w:val="32"/>
              </w:rPr>
              <w:t xml:space="preserve"> IV</w:t>
            </w:r>
          </w:p>
        </w:tc>
        <w:tc>
          <w:tcPr>
            <w:tcW w:w="3761" w:type="dxa"/>
          </w:tcPr>
          <w:p w:rsidR="00526633" w:rsidRPr="00F926B4" w:rsidRDefault="00526633" w:rsidP="009B7B0B">
            <w:pPr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MG.43. Organizacja i prowadzenie procesu obsługi pojazdów samochodowych</w:t>
            </w:r>
          </w:p>
        </w:tc>
        <w:tc>
          <w:tcPr>
            <w:tcW w:w="1818" w:type="dxa"/>
          </w:tcPr>
          <w:p w:rsidR="00526633" w:rsidRPr="00F926B4" w:rsidRDefault="00526633" w:rsidP="009355B7">
            <w:pPr>
              <w:jc w:val="center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12 stycznia 2021 r.</w:t>
            </w:r>
          </w:p>
        </w:tc>
        <w:tc>
          <w:tcPr>
            <w:tcW w:w="1857" w:type="dxa"/>
          </w:tcPr>
          <w:p w:rsidR="00526633" w:rsidRPr="00F926B4" w:rsidRDefault="00526633" w:rsidP="009355B7">
            <w:pPr>
              <w:jc w:val="center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11 stycznia 2021 r.</w:t>
            </w:r>
          </w:p>
        </w:tc>
        <w:tc>
          <w:tcPr>
            <w:tcW w:w="1842" w:type="dxa"/>
          </w:tcPr>
          <w:p w:rsidR="00526633" w:rsidRPr="00F926B4" w:rsidRDefault="00526633" w:rsidP="009355B7">
            <w:pPr>
              <w:jc w:val="center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71" w:type="dxa"/>
          </w:tcPr>
          <w:p w:rsidR="00526633" w:rsidRPr="00F926B4" w:rsidRDefault="00526633">
            <w:pPr>
              <w:cnfStyle w:val="000000000000"/>
              <w:rPr>
                <w:rFonts w:asciiTheme="majorHAnsi" w:hAnsiTheme="majorHAnsi"/>
                <w:sz w:val="24"/>
                <w:szCs w:val="32"/>
              </w:rPr>
            </w:pPr>
          </w:p>
        </w:tc>
      </w:tr>
      <w:tr w:rsidR="002E1FB7" w:rsidRPr="00F926B4" w:rsidTr="00290B33">
        <w:trPr>
          <w:cnfStyle w:val="000000100000"/>
        </w:trPr>
        <w:tc>
          <w:tcPr>
            <w:cnfStyle w:val="001000000000"/>
            <w:tcW w:w="2692" w:type="dxa"/>
          </w:tcPr>
          <w:p w:rsidR="00526633" w:rsidRPr="001863D0" w:rsidRDefault="00526633">
            <w:pPr>
              <w:rPr>
                <w:b w:val="0"/>
                <w:sz w:val="24"/>
                <w:szCs w:val="32"/>
              </w:rPr>
            </w:pPr>
            <w:r w:rsidRPr="001863D0">
              <w:rPr>
                <w:sz w:val="28"/>
                <w:szCs w:val="32"/>
              </w:rPr>
              <w:t>Technik szerokopasmowej komunikacji elektronicznej</w:t>
            </w:r>
          </w:p>
        </w:tc>
        <w:tc>
          <w:tcPr>
            <w:tcW w:w="1773" w:type="dxa"/>
          </w:tcPr>
          <w:p w:rsidR="00526633" w:rsidRPr="00F926B4" w:rsidRDefault="00526633">
            <w:pPr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 xml:space="preserve">kl. </w:t>
            </w:r>
            <w:r w:rsidR="009355B7" w:rsidRPr="00F926B4">
              <w:rPr>
                <w:rFonts w:asciiTheme="majorHAnsi" w:hAnsiTheme="majorHAnsi"/>
                <w:sz w:val="24"/>
                <w:szCs w:val="32"/>
              </w:rPr>
              <w:t xml:space="preserve"> </w:t>
            </w:r>
            <w:r w:rsidRPr="00F926B4">
              <w:rPr>
                <w:rFonts w:asciiTheme="majorHAnsi" w:hAnsiTheme="majorHAnsi"/>
                <w:sz w:val="24"/>
                <w:szCs w:val="32"/>
              </w:rPr>
              <w:t>IV</w:t>
            </w:r>
          </w:p>
        </w:tc>
        <w:tc>
          <w:tcPr>
            <w:tcW w:w="3761" w:type="dxa"/>
          </w:tcPr>
          <w:p w:rsidR="00526633" w:rsidRPr="00F926B4" w:rsidRDefault="00526633">
            <w:pPr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 xml:space="preserve">EE.20. Montaż i eksploatacja szerokopasmowych sieci kablowych </w:t>
            </w:r>
            <w:proofErr w:type="spellStart"/>
            <w:r w:rsidRPr="00F926B4">
              <w:rPr>
                <w:rFonts w:asciiTheme="majorHAnsi" w:hAnsiTheme="majorHAnsi"/>
                <w:sz w:val="24"/>
                <w:szCs w:val="32"/>
              </w:rPr>
              <w:t>pozabudynkowych</w:t>
            </w:r>
            <w:proofErr w:type="spellEnd"/>
          </w:p>
        </w:tc>
        <w:tc>
          <w:tcPr>
            <w:tcW w:w="1818" w:type="dxa"/>
          </w:tcPr>
          <w:p w:rsidR="00526633" w:rsidRPr="00F926B4" w:rsidRDefault="00526633" w:rsidP="009355B7">
            <w:pPr>
              <w:jc w:val="center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12 stycznia 2021 r.</w:t>
            </w:r>
          </w:p>
        </w:tc>
        <w:tc>
          <w:tcPr>
            <w:tcW w:w="1857" w:type="dxa"/>
          </w:tcPr>
          <w:p w:rsidR="00526633" w:rsidRPr="00F926B4" w:rsidRDefault="00394DF8" w:rsidP="009355B7">
            <w:pPr>
              <w:jc w:val="center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13 stycznia- 19 lutego 2021 r.</w:t>
            </w:r>
          </w:p>
        </w:tc>
        <w:tc>
          <w:tcPr>
            <w:tcW w:w="1842" w:type="dxa"/>
          </w:tcPr>
          <w:p w:rsidR="00526633" w:rsidRPr="00F926B4" w:rsidRDefault="00526633" w:rsidP="009355B7">
            <w:pPr>
              <w:jc w:val="center"/>
              <w:cnfStyle w:val="0000001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71" w:type="dxa"/>
          </w:tcPr>
          <w:p w:rsidR="00526633" w:rsidRPr="00F926B4" w:rsidRDefault="00526633">
            <w:pPr>
              <w:cnfStyle w:val="000000100000"/>
              <w:rPr>
                <w:rFonts w:asciiTheme="majorHAnsi" w:hAnsiTheme="majorHAnsi"/>
                <w:sz w:val="24"/>
                <w:szCs w:val="32"/>
              </w:rPr>
            </w:pPr>
          </w:p>
        </w:tc>
      </w:tr>
      <w:tr w:rsidR="00F926B4" w:rsidRPr="00F926B4" w:rsidTr="00290B33">
        <w:tc>
          <w:tcPr>
            <w:cnfStyle w:val="001000000000"/>
            <w:tcW w:w="2692" w:type="dxa"/>
          </w:tcPr>
          <w:p w:rsidR="00526633" w:rsidRPr="001863D0" w:rsidRDefault="00526633">
            <w:pPr>
              <w:rPr>
                <w:b w:val="0"/>
                <w:sz w:val="24"/>
                <w:szCs w:val="32"/>
              </w:rPr>
            </w:pPr>
            <w:r w:rsidRPr="001863D0">
              <w:rPr>
                <w:sz w:val="28"/>
                <w:szCs w:val="32"/>
              </w:rPr>
              <w:t>Technik automatyk sterowania ruchem kolejowym</w:t>
            </w:r>
          </w:p>
        </w:tc>
        <w:tc>
          <w:tcPr>
            <w:tcW w:w="1773" w:type="dxa"/>
          </w:tcPr>
          <w:p w:rsidR="00526633" w:rsidRPr="00F926B4" w:rsidRDefault="00526633">
            <w:pPr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proofErr w:type="spellStart"/>
            <w:r w:rsidRPr="00F926B4">
              <w:rPr>
                <w:rFonts w:asciiTheme="majorHAnsi" w:hAnsiTheme="majorHAnsi"/>
                <w:sz w:val="24"/>
                <w:szCs w:val="32"/>
              </w:rPr>
              <w:t>kl</w:t>
            </w:r>
            <w:proofErr w:type="spellEnd"/>
            <w:r w:rsidRPr="00F926B4">
              <w:rPr>
                <w:rFonts w:asciiTheme="majorHAnsi" w:hAnsiTheme="majorHAnsi"/>
                <w:sz w:val="24"/>
                <w:szCs w:val="32"/>
              </w:rPr>
              <w:t xml:space="preserve"> IV </w:t>
            </w:r>
          </w:p>
        </w:tc>
        <w:tc>
          <w:tcPr>
            <w:tcW w:w="3761" w:type="dxa"/>
          </w:tcPr>
          <w:p w:rsidR="00526633" w:rsidRPr="00F926B4" w:rsidRDefault="00526633">
            <w:pPr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 xml:space="preserve">EE.20. Montaż i eksploatacja szerokopasmowych sieci kablowych </w:t>
            </w:r>
            <w:proofErr w:type="spellStart"/>
            <w:r w:rsidRPr="00F926B4">
              <w:rPr>
                <w:rFonts w:asciiTheme="majorHAnsi" w:hAnsiTheme="majorHAnsi"/>
                <w:sz w:val="24"/>
                <w:szCs w:val="32"/>
              </w:rPr>
              <w:t>pozabudynkowych</w:t>
            </w:r>
            <w:proofErr w:type="spellEnd"/>
          </w:p>
        </w:tc>
        <w:tc>
          <w:tcPr>
            <w:tcW w:w="1818" w:type="dxa"/>
          </w:tcPr>
          <w:p w:rsidR="00526633" w:rsidRPr="00F926B4" w:rsidRDefault="00526633" w:rsidP="009355B7">
            <w:pPr>
              <w:jc w:val="center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12 stycznia 2021 r.</w:t>
            </w:r>
          </w:p>
        </w:tc>
        <w:tc>
          <w:tcPr>
            <w:tcW w:w="1857" w:type="dxa"/>
          </w:tcPr>
          <w:p w:rsidR="00526633" w:rsidRPr="00F926B4" w:rsidRDefault="00394DF8" w:rsidP="009355B7">
            <w:pPr>
              <w:jc w:val="center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  <w:r w:rsidRPr="00F926B4">
              <w:rPr>
                <w:rFonts w:asciiTheme="majorHAnsi" w:hAnsiTheme="majorHAnsi"/>
                <w:sz w:val="24"/>
                <w:szCs w:val="32"/>
              </w:rPr>
              <w:t>13 stycznia- 19 lutego 2021 r.</w:t>
            </w:r>
          </w:p>
        </w:tc>
        <w:tc>
          <w:tcPr>
            <w:tcW w:w="1842" w:type="dxa"/>
          </w:tcPr>
          <w:p w:rsidR="00526633" w:rsidRPr="00F926B4" w:rsidRDefault="00526633" w:rsidP="009355B7">
            <w:pPr>
              <w:jc w:val="center"/>
              <w:cnfStyle w:val="000000000000"/>
              <w:rPr>
                <w:rFonts w:asciiTheme="majorHAnsi" w:hAnsiTheme="majorHAnsi"/>
                <w:sz w:val="24"/>
                <w:szCs w:val="32"/>
              </w:rPr>
            </w:pPr>
          </w:p>
        </w:tc>
        <w:tc>
          <w:tcPr>
            <w:tcW w:w="1871" w:type="dxa"/>
          </w:tcPr>
          <w:p w:rsidR="00526633" w:rsidRPr="00F926B4" w:rsidRDefault="00526633">
            <w:pPr>
              <w:cnfStyle w:val="000000000000"/>
              <w:rPr>
                <w:rFonts w:asciiTheme="majorHAnsi" w:hAnsiTheme="majorHAnsi"/>
                <w:sz w:val="24"/>
                <w:szCs w:val="32"/>
              </w:rPr>
            </w:pPr>
          </w:p>
        </w:tc>
      </w:tr>
    </w:tbl>
    <w:p w:rsidR="00932013" w:rsidRDefault="00932013"/>
    <w:sectPr w:rsidR="00932013" w:rsidSect="00F92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2013"/>
    <w:rsid w:val="001863D0"/>
    <w:rsid w:val="00290B33"/>
    <w:rsid w:val="002E1FB7"/>
    <w:rsid w:val="0032588F"/>
    <w:rsid w:val="00367C07"/>
    <w:rsid w:val="00394DF8"/>
    <w:rsid w:val="00526633"/>
    <w:rsid w:val="005E7121"/>
    <w:rsid w:val="00627C31"/>
    <w:rsid w:val="00676AF0"/>
    <w:rsid w:val="006D6D65"/>
    <w:rsid w:val="00932013"/>
    <w:rsid w:val="009355B7"/>
    <w:rsid w:val="009A3D43"/>
    <w:rsid w:val="009B7B0B"/>
    <w:rsid w:val="009C0E8D"/>
    <w:rsid w:val="00A06E81"/>
    <w:rsid w:val="00AC1F3B"/>
    <w:rsid w:val="00BE2CF6"/>
    <w:rsid w:val="00C56EEA"/>
    <w:rsid w:val="00DE2C00"/>
    <w:rsid w:val="00E53D2C"/>
    <w:rsid w:val="00F926B4"/>
    <w:rsid w:val="00FD74DD"/>
    <w:rsid w:val="00FE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D2C"/>
  </w:style>
  <w:style w:type="paragraph" w:styleId="Nagwek1">
    <w:name w:val="heading 1"/>
    <w:basedOn w:val="Normalny"/>
    <w:link w:val="Nagwek1Znak"/>
    <w:uiPriority w:val="9"/>
    <w:qFormat/>
    <w:rsid w:val="00FD7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2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D74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6E81"/>
    <w:rPr>
      <w:color w:val="0000FF"/>
      <w:u w:val="single"/>
    </w:rPr>
  </w:style>
  <w:style w:type="table" w:styleId="redniasiatka3akcent1">
    <w:name w:val="Medium Grid 3 Accent 1"/>
    <w:basedOn w:val="Standardowy"/>
    <w:uiPriority w:val="69"/>
    <w:rsid w:val="00935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3">
    <w:name w:val="Medium Grid 3 Accent 3"/>
    <w:basedOn w:val="Standardowy"/>
    <w:uiPriority w:val="69"/>
    <w:rsid w:val="00F926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Jasnasiatkaakcent1">
    <w:name w:val="Light Grid Accent 1"/>
    <w:basedOn w:val="Standardowy"/>
    <w:uiPriority w:val="62"/>
    <w:rsid w:val="00DE2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alista1">
    <w:name w:val="Medium List 1"/>
    <w:basedOn w:val="Standardowy"/>
    <w:uiPriority w:val="65"/>
    <w:rsid w:val="002E1FB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2">
    <w:name w:val="Medium List 2"/>
    <w:basedOn w:val="Standardowy"/>
    <w:uiPriority w:val="66"/>
    <w:rsid w:val="002E1F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">
    <w:name w:val="Light Shading"/>
    <w:basedOn w:val="Standardowy"/>
    <w:uiPriority w:val="60"/>
    <w:rsid w:val="002E1F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siatka3akcent6">
    <w:name w:val="Medium Grid 3 Accent 6"/>
    <w:basedOn w:val="Standardowy"/>
    <w:uiPriority w:val="69"/>
    <w:rsid w:val="00290B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zsp1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311</dc:creator>
  <cp:keywords/>
  <dc:description/>
  <cp:lastModifiedBy>sala 311</cp:lastModifiedBy>
  <cp:revision>5</cp:revision>
  <cp:lastPrinted>2020-09-01T06:35:00Z</cp:lastPrinted>
  <dcterms:created xsi:type="dcterms:W3CDTF">2020-08-28T08:19:00Z</dcterms:created>
  <dcterms:modified xsi:type="dcterms:W3CDTF">2020-09-02T07:04:00Z</dcterms:modified>
</cp:coreProperties>
</file>